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B5" w:rsidRPr="00A735B5" w:rsidRDefault="00A735B5" w:rsidP="00A735B5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bookmarkStart w:id="0" w:name="_Toc527554058"/>
      <w:r w:rsidRPr="00A735B5">
        <w:rPr>
          <w:b/>
        </w:rPr>
        <w:t xml:space="preserve">Appendix 3 – Application to be paid on </w:t>
      </w:r>
      <w:proofErr w:type="spellStart"/>
      <w:r w:rsidRPr="00A735B5">
        <w:rPr>
          <w:b/>
        </w:rPr>
        <w:t>UPR</w:t>
      </w:r>
      <w:bookmarkEnd w:id="0"/>
      <w:proofErr w:type="spellEnd"/>
    </w:p>
    <w:p w:rsidR="00A735B5" w:rsidRDefault="00A735B5" w:rsidP="00A735B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35B5" w:rsidTr="00815465">
        <w:tc>
          <w:tcPr>
            <w:tcW w:w="4508" w:type="dxa"/>
          </w:tcPr>
          <w:p w:rsidR="00A735B5" w:rsidRPr="00C959E2" w:rsidRDefault="00A735B5" w:rsidP="008154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59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4508" w:type="dxa"/>
          </w:tcPr>
          <w:p w:rsidR="00A735B5" w:rsidRPr="00C959E2" w:rsidRDefault="00A735B5" w:rsidP="008154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59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Job Title:</w:t>
            </w:r>
          </w:p>
        </w:tc>
      </w:tr>
      <w:tr w:rsidR="00A735B5" w:rsidTr="00815465">
        <w:tc>
          <w:tcPr>
            <w:tcW w:w="4508" w:type="dxa"/>
          </w:tcPr>
          <w:p w:rsidR="00A735B5" w:rsidRPr="00C959E2" w:rsidRDefault="00A735B5" w:rsidP="008154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8" w:type="dxa"/>
          </w:tcPr>
          <w:p w:rsidR="00A735B5" w:rsidRPr="00C959E2" w:rsidRDefault="00A735B5" w:rsidP="008154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735B5" w:rsidTr="00815465">
        <w:tc>
          <w:tcPr>
            <w:tcW w:w="4508" w:type="dxa"/>
          </w:tcPr>
          <w:p w:rsidR="00A735B5" w:rsidRPr="00C959E2" w:rsidRDefault="00A735B5" w:rsidP="008154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59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School:</w:t>
            </w:r>
          </w:p>
        </w:tc>
        <w:tc>
          <w:tcPr>
            <w:tcW w:w="4508" w:type="dxa"/>
          </w:tcPr>
          <w:p w:rsidR="00A735B5" w:rsidRPr="00C959E2" w:rsidRDefault="00A735B5" w:rsidP="008154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59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Application:</w:t>
            </w:r>
          </w:p>
        </w:tc>
      </w:tr>
      <w:tr w:rsidR="00A735B5" w:rsidTr="00815465">
        <w:tc>
          <w:tcPr>
            <w:tcW w:w="4508" w:type="dxa"/>
          </w:tcPr>
          <w:p w:rsidR="00A735B5" w:rsidRPr="00C959E2" w:rsidRDefault="00A735B5" w:rsidP="008154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8" w:type="dxa"/>
          </w:tcPr>
          <w:p w:rsidR="00A735B5" w:rsidRPr="00C959E2" w:rsidRDefault="00A735B5" w:rsidP="008154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735B5" w:rsidTr="00815465">
        <w:trPr>
          <w:trHeight w:val="50"/>
        </w:trPr>
        <w:tc>
          <w:tcPr>
            <w:tcW w:w="4508" w:type="dxa"/>
          </w:tcPr>
          <w:p w:rsidR="00A735B5" w:rsidRPr="00C959E2" w:rsidRDefault="00A735B5" w:rsidP="008154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59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Current pay point:</w:t>
            </w:r>
          </w:p>
        </w:tc>
        <w:tc>
          <w:tcPr>
            <w:tcW w:w="4508" w:type="dxa"/>
          </w:tcPr>
          <w:p w:rsidR="00A735B5" w:rsidRPr="00C959E2" w:rsidRDefault="00A735B5" w:rsidP="008154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959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 of last application (if applicable):</w:t>
            </w:r>
          </w:p>
        </w:tc>
      </w:tr>
      <w:tr w:rsidR="00A735B5" w:rsidTr="00815465">
        <w:tc>
          <w:tcPr>
            <w:tcW w:w="4508" w:type="dxa"/>
          </w:tcPr>
          <w:p w:rsidR="00A735B5" w:rsidRPr="00C959E2" w:rsidRDefault="00A735B5" w:rsidP="008154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8" w:type="dxa"/>
          </w:tcPr>
          <w:p w:rsidR="00A735B5" w:rsidRPr="00C959E2" w:rsidRDefault="00A735B5" w:rsidP="0081546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735B5" w:rsidRDefault="00A735B5" w:rsidP="00A735B5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35B5" w:rsidRPr="00C959E2" w:rsidTr="00815465">
        <w:tc>
          <w:tcPr>
            <w:tcW w:w="9016" w:type="dxa"/>
            <w:gridSpan w:val="2"/>
          </w:tcPr>
          <w:p w:rsidR="00A735B5" w:rsidRPr="00C959E2" w:rsidRDefault="00A735B5" w:rsidP="00815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59E2">
              <w:rPr>
                <w:rFonts w:ascii="Arial" w:hAnsi="Arial" w:cs="Arial"/>
                <w:b/>
                <w:bCs/>
                <w:sz w:val="20"/>
                <w:szCs w:val="20"/>
              </w:rPr>
              <w:t>Years covered by appraisal review statements:</w:t>
            </w:r>
          </w:p>
        </w:tc>
      </w:tr>
      <w:tr w:rsidR="00A735B5" w:rsidRPr="00C959E2" w:rsidTr="00815465">
        <w:tc>
          <w:tcPr>
            <w:tcW w:w="9016" w:type="dxa"/>
            <w:gridSpan w:val="2"/>
          </w:tcPr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35B5" w:rsidRPr="00C959E2" w:rsidTr="00815465">
        <w:tc>
          <w:tcPr>
            <w:tcW w:w="9016" w:type="dxa"/>
            <w:gridSpan w:val="2"/>
          </w:tcPr>
          <w:p w:rsidR="00A735B5" w:rsidRPr="00C959E2" w:rsidRDefault="00A735B5" w:rsidP="00815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59E2">
              <w:rPr>
                <w:rFonts w:ascii="Arial" w:hAnsi="Arial" w:cs="Arial"/>
                <w:b/>
                <w:bCs/>
                <w:sz w:val="20"/>
                <w:szCs w:val="20"/>
              </w:rPr>
              <w:t>School/s covered by appraisal review statements:</w:t>
            </w:r>
          </w:p>
        </w:tc>
      </w:tr>
      <w:tr w:rsidR="00A735B5" w:rsidRPr="00C959E2" w:rsidTr="00815465">
        <w:tc>
          <w:tcPr>
            <w:tcW w:w="9016" w:type="dxa"/>
            <w:gridSpan w:val="2"/>
          </w:tcPr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35B5" w:rsidRPr="00C959E2" w:rsidTr="00815465">
        <w:tc>
          <w:tcPr>
            <w:tcW w:w="9016" w:type="dxa"/>
            <w:gridSpan w:val="2"/>
          </w:tcPr>
          <w:p w:rsidR="00A735B5" w:rsidRPr="00C959E2" w:rsidRDefault="00A735B5" w:rsidP="00815465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ind w:right="3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9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Summary of application to progress to </w:t>
            </w:r>
            <w:proofErr w:type="spellStart"/>
            <w:r w:rsidRPr="00C959E2">
              <w:rPr>
                <w:rFonts w:ascii="Arial" w:hAnsi="Arial" w:cs="Arial"/>
                <w:b/>
                <w:bCs/>
                <w:sz w:val="20"/>
                <w:szCs w:val="20"/>
              </w:rPr>
              <w:t>UPR</w:t>
            </w:r>
            <w:proofErr w:type="spellEnd"/>
            <w:r w:rsidRPr="00C959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A735B5" w:rsidRPr="00C959E2" w:rsidRDefault="00A735B5" w:rsidP="00815465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ind w:right="3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959E2"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proofErr w:type="gramEnd"/>
            <w:r w:rsidRPr="00C959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ensure you detail with evidence the ways in</w:t>
            </w:r>
            <w:r w:rsidRPr="00C959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959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which you meet the criteria set out in the </w:t>
            </w:r>
            <w:proofErr w:type="spellStart"/>
            <w:r w:rsidRPr="00C959E2">
              <w:rPr>
                <w:rFonts w:ascii="Arial" w:hAnsi="Arial" w:cs="Arial"/>
                <w:i/>
                <w:iCs/>
                <w:sz w:val="20"/>
                <w:szCs w:val="20"/>
              </w:rPr>
              <w:t>STPCD</w:t>
            </w:r>
            <w:proofErr w:type="spellEnd"/>
            <w:r w:rsidRPr="00C959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how those are defined in the Pay Policy (section 18) You will reference here evidence gathered and presented through the appraisal process.</w:t>
            </w:r>
          </w:p>
        </w:tc>
      </w:tr>
      <w:tr w:rsidR="00A735B5" w:rsidRPr="00C959E2" w:rsidTr="00815465">
        <w:tc>
          <w:tcPr>
            <w:tcW w:w="9016" w:type="dxa"/>
            <w:gridSpan w:val="2"/>
          </w:tcPr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35B5" w:rsidRPr="00C959E2" w:rsidTr="00815465">
        <w:tc>
          <w:tcPr>
            <w:tcW w:w="9016" w:type="dxa"/>
            <w:gridSpan w:val="2"/>
          </w:tcPr>
          <w:p w:rsidR="00A735B5" w:rsidRPr="00C959E2" w:rsidRDefault="00A735B5" w:rsidP="00815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59E2">
              <w:rPr>
                <w:rFonts w:ascii="Arial" w:hAnsi="Arial" w:cs="Arial"/>
                <w:i/>
                <w:iCs/>
                <w:sz w:val="20"/>
                <w:szCs w:val="20"/>
              </w:rPr>
              <w:t>(continue on additional sheets if necessary)</w:t>
            </w:r>
          </w:p>
        </w:tc>
      </w:tr>
      <w:tr w:rsidR="00A735B5" w:rsidRPr="00C959E2" w:rsidTr="00815465">
        <w:tc>
          <w:tcPr>
            <w:tcW w:w="9016" w:type="dxa"/>
            <w:gridSpan w:val="2"/>
          </w:tcPr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735B5" w:rsidRPr="00C959E2" w:rsidRDefault="00A735B5" w:rsidP="008154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35B5" w:rsidRPr="00C959E2" w:rsidTr="00815465">
        <w:tc>
          <w:tcPr>
            <w:tcW w:w="9016" w:type="dxa"/>
            <w:gridSpan w:val="2"/>
          </w:tcPr>
          <w:p w:rsidR="00A735B5" w:rsidRPr="00C959E2" w:rsidRDefault="00A735B5" w:rsidP="00815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59E2">
              <w:rPr>
                <w:rFonts w:ascii="Arial" w:hAnsi="Arial" w:cs="Arial"/>
                <w:b/>
                <w:bCs/>
                <w:sz w:val="20"/>
                <w:szCs w:val="20"/>
              </w:rPr>
              <w:t>Declaration</w:t>
            </w:r>
          </w:p>
          <w:p w:rsidR="00A735B5" w:rsidRDefault="00A735B5" w:rsidP="00815465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  <w:r w:rsidRPr="00C959E2">
              <w:rPr>
                <w:rFonts w:ascii="Arial" w:hAnsi="Arial" w:cs="Arial"/>
                <w:sz w:val="20"/>
                <w:szCs w:val="20"/>
              </w:rPr>
              <w:t>I confirm that at the date of this application I meet the eligibility criteria and I submit the appraisal (and brief supporting evidence as appropriate).</w:t>
            </w:r>
          </w:p>
          <w:p w:rsidR="00A735B5" w:rsidRPr="00C959E2" w:rsidRDefault="00A735B5" w:rsidP="00815465">
            <w:pPr>
              <w:widowControl w:val="0"/>
              <w:overflowPunct w:val="0"/>
              <w:autoSpaceDE w:val="0"/>
              <w:autoSpaceDN w:val="0"/>
              <w:adjustRightInd w:val="0"/>
              <w:spacing w:line="248" w:lineRule="auto"/>
              <w:ind w:right="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5B5" w:rsidRPr="00C959E2" w:rsidTr="00815465">
        <w:tc>
          <w:tcPr>
            <w:tcW w:w="4508" w:type="dxa"/>
          </w:tcPr>
          <w:p w:rsidR="00A735B5" w:rsidRPr="00C959E2" w:rsidRDefault="00A735B5" w:rsidP="00815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59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Signed </w:t>
            </w:r>
            <w:r w:rsidRPr="00C959E2">
              <w:rPr>
                <w:rFonts w:ascii="Arial" w:hAnsi="Arial" w:cs="Arial"/>
                <w:sz w:val="20"/>
                <w:szCs w:val="20"/>
              </w:rPr>
              <w:t>(applicant):</w:t>
            </w:r>
          </w:p>
          <w:p w:rsidR="00A735B5" w:rsidRPr="00C959E2" w:rsidRDefault="00A735B5" w:rsidP="00815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735B5" w:rsidRPr="00C959E2" w:rsidRDefault="00A735B5" w:rsidP="00815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:rsidR="00A735B5" w:rsidRPr="00C959E2" w:rsidRDefault="00A735B5" w:rsidP="00815465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59E2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C959E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735B5" w:rsidRPr="00C959E2" w:rsidRDefault="00A735B5" w:rsidP="008154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735B5" w:rsidRDefault="00A735B5" w:rsidP="00A735B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735B5" w:rsidRDefault="00A735B5" w:rsidP="00A735B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A735B5" w:rsidRPr="00A735B5" w:rsidRDefault="00A735B5" w:rsidP="00A735B5">
      <w:pPr>
        <w:pStyle w:val="Heading1"/>
        <w:rPr>
          <w:b/>
          <w:noProof/>
        </w:rPr>
      </w:pPr>
      <w:bookmarkStart w:id="1" w:name="_Toc527554060"/>
      <w:r w:rsidRPr="00A735B5">
        <w:rPr>
          <w:b/>
          <w:szCs w:val="37"/>
        </w:rPr>
        <w:lastRenderedPageBreak/>
        <w:t>Appendix 5</w:t>
      </w:r>
      <w:r w:rsidRPr="00A735B5">
        <w:rPr>
          <w:b/>
          <w:sz w:val="37"/>
          <w:szCs w:val="37"/>
        </w:rPr>
        <w:t xml:space="preserve"> – </w:t>
      </w:r>
      <w:r w:rsidRPr="00A735B5">
        <w:rPr>
          <w:b/>
        </w:rPr>
        <w:t>Pay Progression Recommendation/Outcome Form</w:t>
      </w:r>
      <w:bookmarkEnd w:id="1"/>
      <w:r w:rsidRPr="00A735B5">
        <w:rPr>
          <w:b/>
          <w:noProof/>
        </w:rPr>
        <w:t xml:space="preserve"> </w:t>
      </w:r>
    </w:p>
    <w:p w:rsidR="00A735B5" w:rsidRPr="00734289" w:rsidRDefault="00A735B5" w:rsidP="00A735B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35B5" w:rsidRPr="00734289" w:rsidTr="00815465">
        <w:tc>
          <w:tcPr>
            <w:tcW w:w="4508" w:type="dxa"/>
          </w:tcPr>
          <w:p w:rsidR="00A735B5" w:rsidRPr="00954544" w:rsidRDefault="00A735B5" w:rsidP="00815465">
            <w:pPr>
              <w:rPr>
                <w:rFonts w:ascii="Arial" w:hAnsi="Arial" w:cs="Arial"/>
                <w:b/>
                <w:sz w:val="20"/>
              </w:rPr>
            </w:pPr>
            <w:r w:rsidRPr="00954544">
              <w:rPr>
                <w:rFonts w:ascii="Arial" w:hAnsi="Arial" w:cs="Arial"/>
                <w:b/>
                <w:sz w:val="20"/>
              </w:rPr>
              <w:t>Name of member of staff:</w:t>
            </w:r>
          </w:p>
        </w:tc>
        <w:tc>
          <w:tcPr>
            <w:tcW w:w="4508" w:type="dxa"/>
          </w:tcPr>
          <w:p w:rsidR="00A735B5" w:rsidRDefault="00A735B5" w:rsidP="00815465">
            <w:pPr>
              <w:pStyle w:val="Heading1"/>
              <w:spacing w:before="0"/>
              <w:outlineLvl w:val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A735B5" w:rsidRPr="00734289" w:rsidRDefault="00A735B5" w:rsidP="00815465"/>
        </w:tc>
      </w:tr>
      <w:tr w:rsidR="00A735B5" w:rsidRPr="00734289" w:rsidTr="00815465">
        <w:tc>
          <w:tcPr>
            <w:tcW w:w="4508" w:type="dxa"/>
          </w:tcPr>
          <w:p w:rsidR="00A735B5" w:rsidRPr="00954544" w:rsidRDefault="00A735B5" w:rsidP="00815465">
            <w:pPr>
              <w:rPr>
                <w:rFonts w:ascii="Arial" w:hAnsi="Arial" w:cs="Arial"/>
                <w:b/>
                <w:sz w:val="20"/>
              </w:rPr>
            </w:pPr>
            <w:r w:rsidRPr="00954544">
              <w:rPr>
                <w:rFonts w:ascii="Arial" w:hAnsi="Arial" w:cs="Arial"/>
                <w:b/>
                <w:sz w:val="20"/>
              </w:rPr>
              <w:t>Appraiser:</w:t>
            </w:r>
          </w:p>
        </w:tc>
        <w:tc>
          <w:tcPr>
            <w:tcW w:w="4508" w:type="dxa"/>
          </w:tcPr>
          <w:p w:rsidR="00A735B5" w:rsidRDefault="00A735B5" w:rsidP="00815465">
            <w:pPr>
              <w:pStyle w:val="Heading1"/>
              <w:spacing w:before="0"/>
              <w:outlineLvl w:val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A735B5" w:rsidRPr="00734289" w:rsidRDefault="00A735B5" w:rsidP="00815465"/>
        </w:tc>
      </w:tr>
      <w:tr w:rsidR="00A735B5" w:rsidRPr="00734289" w:rsidTr="00815465">
        <w:tc>
          <w:tcPr>
            <w:tcW w:w="4508" w:type="dxa"/>
          </w:tcPr>
          <w:p w:rsidR="00A735B5" w:rsidRPr="00954544" w:rsidRDefault="00A735B5" w:rsidP="00815465">
            <w:pPr>
              <w:rPr>
                <w:rFonts w:ascii="Arial" w:hAnsi="Arial" w:cs="Arial"/>
                <w:b/>
                <w:sz w:val="20"/>
              </w:rPr>
            </w:pPr>
            <w:r w:rsidRPr="00954544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4508" w:type="dxa"/>
          </w:tcPr>
          <w:p w:rsidR="00A735B5" w:rsidRDefault="00A735B5" w:rsidP="00815465">
            <w:pPr>
              <w:pStyle w:val="Heading1"/>
              <w:spacing w:before="0"/>
              <w:outlineLvl w:val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="00A735B5" w:rsidRPr="00734289" w:rsidRDefault="00A735B5" w:rsidP="00815465"/>
        </w:tc>
      </w:tr>
    </w:tbl>
    <w:p w:rsidR="00A735B5" w:rsidRDefault="00A735B5" w:rsidP="00A735B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735B5" w:rsidRPr="00954544" w:rsidRDefault="00A735B5" w:rsidP="00A735B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954544">
        <w:rPr>
          <w:rFonts w:ascii="Arial" w:hAnsi="Arial" w:cs="Arial"/>
          <w:b/>
          <w:color w:val="000000" w:themeColor="text1"/>
          <w:sz w:val="20"/>
          <w:szCs w:val="20"/>
        </w:rPr>
        <w:t>Performance Management</w:t>
      </w:r>
    </w:p>
    <w:p w:rsidR="00A735B5" w:rsidRPr="00734289" w:rsidRDefault="00A735B5" w:rsidP="00A735B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26"/>
        <w:gridCol w:w="1803"/>
        <w:gridCol w:w="1803"/>
        <w:gridCol w:w="1804"/>
      </w:tblGrid>
      <w:tr w:rsidR="00A735B5" w:rsidTr="00815465">
        <w:tc>
          <w:tcPr>
            <w:tcW w:w="1980" w:type="dxa"/>
            <w:shd w:val="clear" w:color="auto" w:fill="A5A5A5" w:themeFill="accent3"/>
          </w:tcPr>
          <w:p w:rsidR="00A735B5" w:rsidRPr="00734289" w:rsidRDefault="00A735B5" w:rsidP="00815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89">
              <w:rPr>
                <w:rFonts w:ascii="Arial" w:hAnsi="Arial" w:cs="Arial"/>
                <w:b/>
                <w:sz w:val="20"/>
                <w:szCs w:val="20"/>
              </w:rPr>
              <w:t>Agreed appraisal objectives</w:t>
            </w:r>
          </w:p>
        </w:tc>
        <w:tc>
          <w:tcPr>
            <w:tcW w:w="1626" w:type="dxa"/>
            <w:shd w:val="clear" w:color="auto" w:fill="A5A5A5" w:themeFill="accent3"/>
          </w:tcPr>
          <w:p w:rsidR="00A735B5" w:rsidRPr="00734289" w:rsidRDefault="00A735B5" w:rsidP="00815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89">
              <w:rPr>
                <w:rFonts w:ascii="Arial" w:hAnsi="Arial" w:cs="Arial"/>
                <w:b/>
                <w:sz w:val="20"/>
                <w:szCs w:val="20"/>
              </w:rPr>
              <w:t>Objective met</w:t>
            </w:r>
          </w:p>
        </w:tc>
        <w:tc>
          <w:tcPr>
            <w:tcW w:w="1803" w:type="dxa"/>
            <w:shd w:val="clear" w:color="auto" w:fill="A5A5A5" w:themeFill="accent3"/>
          </w:tcPr>
          <w:p w:rsidR="00A735B5" w:rsidRPr="00734289" w:rsidRDefault="00A735B5" w:rsidP="00815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89">
              <w:rPr>
                <w:rFonts w:ascii="Arial" w:hAnsi="Arial" w:cs="Arial"/>
                <w:b/>
                <w:sz w:val="20"/>
                <w:szCs w:val="20"/>
              </w:rPr>
              <w:t>Progress toward objective</w:t>
            </w:r>
          </w:p>
        </w:tc>
        <w:tc>
          <w:tcPr>
            <w:tcW w:w="1803" w:type="dxa"/>
            <w:shd w:val="clear" w:color="auto" w:fill="A5A5A5" w:themeFill="accent3"/>
          </w:tcPr>
          <w:p w:rsidR="00A735B5" w:rsidRPr="00734289" w:rsidRDefault="00A735B5" w:rsidP="00815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89">
              <w:rPr>
                <w:rFonts w:ascii="Arial" w:hAnsi="Arial" w:cs="Arial"/>
                <w:b/>
                <w:sz w:val="20"/>
                <w:szCs w:val="20"/>
              </w:rPr>
              <w:t>Objective not met</w:t>
            </w:r>
          </w:p>
        </w:tc>
        <w:tc>
          <w:tcPr>
            <w:tcW w:w="1804" w:type="dxa"/>
            <w:shd w:val="clear" w:color="auto" w:fill="A5A5A5" w:themeFill="accent3"/>
          </w:tcPr>
          <w:p w:rsidR="00A735B5" w:rsidRPr="00734289" w:rsidRDefault="00A735B5" w:rsidP="00815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4289">
              <w:rPr>
                <w:rFonts w:ascii="Arial" w:hAnsi="Arial" w:cs="Arial"/>
                <w:b/>
                <w:sz w:val="20"/>
                <w:szCs w:val="20"/>
              </w:rPr>
              <w:t>Objectives exceeded</w:t>
            </w:r>
          </w:p>
        </w:tc>
      </w:tr>
      <w:tr w:rsidR="00A735B5" w:rsidTr="00815465">
        <w:tc>
          <w:tcPr>
            <w:tcW w:w="1980" w:type="dxa"/>
          </w:tcPr>
          <w:p w:rsidR="00A735B5" w:rsidRPr="00734289" w:rsidRDefault="00A735B5" w:rsidP="00815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28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626" w:type="dxa"/>
          </w:tcPr>
          <w:p w:rsidR="00A735B5" w:rsidRPr="00734289" w:rsidRDefault="00A735B5" w:rsidP="00815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35B5" w:rsidRPr="00734289" w:rsidRDefault="00A735B5" w:rsidP="00815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A735B5" w:rsidRPr="00734289" w:rsidRDefault="00A735B5" w:rsidP="00815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A735B5" w:rsidRPr="00734289" w:rsidRDefault="00A735B5" w:rsidP="00815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A735B5" w:rsidRPr="00734289" w:rsidRDefault="00A735B5" w:rsidP="008154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5B5" w:rsidTr="00815465">
        <w:tc>
          <w:tcPr>
            <w:tcW w:w="1980" w:type="dxa"/>
          </w:tcPr>
          <w:p w:rsidR="00A735B5" w:rsidRPr="00734289" w:rsidRDefault="00A735B5" w:rsidP="00815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28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626" w:type="dxa"/>
          </w:tcPr>
          <w:p w:rsidR="00A735B5" w:rsidRPr="00734289" w:rsidRDefault="00A735B5" w:rsidP="00815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35B5" w:rsidRPr="00734289" w:rsidRDefault="00A735B5" w:rsidP="00815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A735B5" w:rsidRPr="00734289" w:rsidRDefault="00A735B5" w:rsidP="00815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A735B5" w:rsidRPr="00734289" w:rsidRDefault="00A735B5" w:rsidP="00815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A735B5" w:rsidRPr="00734289" w:rsidRDefault="00A735B5" w:rsidP="00815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5B5" w:rsidTr="00815465">
        <w:tc>
          <w:tcPr>
            <w:tcW w:w="1980" w:type="dxa"/>
          </w:tcPr>
          <w:p w:rsidR="00A735B5" w:rsidRPr="00734289" w:rsidRDefault="00A735B5" w:rsidP="008154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428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626" w:type="dxa"/>
          </w:tcPr>
          <w:p w:rsidR="00A735B5" w:rsidRPr="00734289" w:rsidRDefault="00A735B5" w:rsidP="00815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35B5" w:rsidRPr="00734289" w:rsidRDefault="00A735B5" w:rsidP="00815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A735B5" w:rsidRPr="00734289" w:rsidRDefault="00A735B5" w:rsidP="00815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A735B5" w:rsidRPr="00734289" w:rsidRDefault="00A735B5" w:rsidP="00815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A735B5" w:rsidRPr="00734289" w:rsidRDefault="00A735B5" w:rsidP="008154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35B5" w:rsidRDefault="00A735B5" w:rsidP="00A735B5">
      <w:pPr>
        <w:spacing w:after="0"/>
      </w:pPr>
    </w:p>
    <w:p w:rsidR="00A735B5" w:rsidRDefault="00A735B5" w:rsidP="00A735B5">
      <w:pPr>
        <w:rPr>
          <w:rFonts w:ascii="Arial" w:hAnsi="Arial" w:cs="Arial"/>
          <w:b/>
          <w:sz w:val="20"/>
        </w:rPr>
      </w:pPr>
      <w:r w:rsidRPr="00734289">
        <w:rPr>
          <w:rFonts w:ascii="Arial" w:hAnsi="Arial" w:cs="Arial"/>
          <w:b/>
          <w:sz w:val="20"/>
        </w:rPr>
        <w:t>Recommendation on Pay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201"/>
      </w:tblGrid>
      <w:tr w:rsidR="00A735B5" w:rsidTr="00815465">
        <w:tc>
          <w:tcPr>
            <w:tcW w:w="9016" w:type="dxa"/>
            <w:gridSpan w:val="3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This recommendation is made with regard to the results of the most recent appraisal/</w:t>
            </w:r>
          </w:p>
        </w:tc>
      </w:tr>
      <w:tr w:rsidR="00A735B5" w:rsidTr="00815465">
        <w:tc>
          <w:tcPr>
            <w:tcW w:w="2830" w:type="dxa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 recommend salary progression of 1 point</w:t>
            </w:r>
          </w:p>
        </w:tc>
        <w:tc>
          <w:tcPr>
            <w:tcW w:w="6186" w:type="dxa"/>
            <w:gridSpan w:val="2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735B5" w:rsidTr="00815465">
        <w:tc>
          <w:tcPr>
            <w:tcW w:w="2830" w:type="dxa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 don’t not recommend salary progression for the following reasons</w:t>
            </w:r>
          </w:p>
        </w:tc>
        <w:tc>
          <w:tcPr>
            <w:tcW w:w="6186" w:type="dxa"/>
            <w:gridSpan w:val="2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735B5" w:rsidTr="00815465">
        <w:tc>
          <w:tcPr>
            <w:tcW w:w="2830" w:type="dxa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 recommend accelerated salary progression of 2 points for the following reasons</w:t>
            </w:r>
          </w:p>
        </w:tc>
        <w:tc>
          <w:tcPr>
            <w:tcW w:w="6186" w:type="dxa"/>
            <w:gridSpan w:val="2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735B5" w:rsidTr="00815465">
        <w:tc>
          <w:tcPr>
            <w:tcW w:w="2830" w:type="dxa"/>
            <w:vMerge w:val="restart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Appraisee</w:t>
            </w:r>
            <w:proofErr w:type="spellEnd"/>
          </w:p>
        </w:tc>
        <w:tc>
          <w:tcPr>
            <w:tcW w:w="1985" w:type="dxa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201" w:type="dxa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735B5" w:rsidTr="00815465">
        <w:tc>
          <w:tcPr>
            <w:tcW w:w="2830" w:type="dxa"/>
            <w:vMerge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201" w:type="dxa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735B5" w:rsidTr="00815465">
        <w:tc>
          <w:tcPr>
            <w:tcW w:w="2830" w:type="dxa"/>
            <w:vMerge w:val="restart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Appraiser</w:t>
            </w:r>
          </w:p>
        </w:tc>
        <w:tc>
          <w:tcPr>
            <w:tcW w:w="1985" w:type="dxa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201" w:type="dxa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735B5" w:rsidTr="00815465">
        <w:tc>
          <w:tcPr>
            <w:tcW w:w="2830" w:type="dxa"/>
            <w:vMerge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201" w:type="dxa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735B5" w:rsidTr="00815465">
        <w:tc>
          <w:tcPr>
            <w:tcW w:w="2830" w:type="dxa"/>
            <w:vMerge w:val="restart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Headteacher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(if not appraiser)</w:t>
            </w:r>
          </w:p>
        </w:tc>
        <w:tc>
          <w:tcPr>
            <w:tcW w:w="1985" w:type="dxa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201" w:type="dxa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735B5" w:rsidTr="00815465">
        <w:tc>
          <w:tcPr>
            <w:tcW w:w="2830" w:type="dxa"/>
            <w:vMerge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201" w:type="dxa"/>
          </w:tcPr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  <w:p w:rsidR="00A735B5" w:rsidRDefault="00A735B5" w:rsidP="0081546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16D40" w:rsidRDefault="00A735B5" w:rsidP="00A735B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A735B5" w:rsidRPr="00A735B5" w:rsidRDefault="00A735B5" w:rsidP="00A735B5">
      <w:pPr>
        <w:pStyle w:val="Heading1"/>
        <w:rPr>
          <w:b/>
        </w:rPr>
      </w:pPr>
      <w:bookmarkStart w:id="2" w:name="_Toc527554065"/>
      <w:r w:rsidRPr="00A735B5">
        <w:rPr>
          <w:b/>
        </w:rPr>
        <w:lastRenderedPageBreak/>
        <w:t xml:space="preserve">Appendix 10 </w:t>
      </w:r>
      <w:r w:rsidRPr="00A735B5">
        <w:rPr>
          <w:b/>
          <w:sz w:val="20"/>
          <w:szCs w:val="20"/>
        </w:rPr>
        <w:t>-</w:t>
      </w:r>
      <w:r w:rsidRPr="00A735B5">
        <w:rPr>
          <w:b/>
        </w:rPr>
        <w:t xml:space="preserve"> Annual Statement of Pay Template</w:t>
      </w:r>
      <w:bookmarkEnd w:id="2"/>
    </w:p>
    <w:p w:rsidR="00A735B5" w:rsidRDefault="00A735B5" w:rsidP="00A735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735B5" w:rsidTr="00815465">
        <w:tc>
          <w:tcPr>
            <w:tcW w:w="4390" w:type="dxa"/>
            <w:shd w:val="clear" w:color="auto" w:fill="D9D9D9" w:themeFill="background1" w:themeFillShade="D9"/>
          </w:tcPr>
          <w:p w:rsidR="00A735B5" w:rsidRPr="00954544" w:rsidRDefault="00A735B5" w:rsidP="00815465">
            <w:pPr>
              <w:rPr>
                <w:rFonts w:ascii="Arial" w:hAnsi="Arial" w:cs="Arial"/>
                <w:sz w:val="20"/>
              </w:rPr>
            </w:pPr>
            <w:r w:rsidRPr="00954544">
              <w:rPr>
                <w:rFonts w:ascii="Arial" w:hAnsi="Arial" w:cs="Arial"/>
                <w:sz w:val="20"/>
              </w:rPr>
              <w:t>Academy Name</w:t>
            </w:r>
          </w:p>
        </w:tc>
        <w:tc>
          <w:tcPr>
            <w:tcW w:w="4627" w:type="dxa"/>
          </w:tcPr>
          <w:p w:rsidR="00A735B5" w:rsidRDefault="00A735B5" w:rsidP="00815465"/>
          <w:p w:rsidR="00A735B5" w:rsidRDefault="00A735B5" w:rsidP="00815465"/>
        </w:tc>
      </w:tr>
      <w:tr w:rsidR="00A735B5" w:rsidTr="00815465">
        <w:tc>
          <w:tcPr>
            <w:tcW w:w="4390" w:type="dxa"/>
            <w:shd w:val="clear" w:color="auto" w:fill="D9D9D9" w:themeFill="background1" w:themeFillShade="D9"/>
          </w:tcPr>
          <w:p w:rsidR="00A735B5" w:rsidRPr="00954544" w:rsidRDefault="00A735B5" w:rsidP="00815465">
            <w:pPr>
              <w:rPr>
                <w:rFonts w:ascii="Arial" w:hAnsi="Arial" w:cs="Arial"/>
                <w:sz w:val="20"/>
              </w:rPr>
            </w:pPr>
            <w:r w:rsidRPr="00954544">
              <w:rPr>
                <w:rFonts w:ascii="Arial" w:hAnsi="Arial" w:cs="Arial"/>
                <w:sz w:val="20"/>
              </w:rPr>
              <w:t>Name of Employee</w:t>
            </w:r>
          </w:p>
        </w:tc>
        <w:tc>
          <w:tcPr>
            <w:tcW w:w="4627" w:type="dxa"/>
          </w:tcPr>
          <w:p w:rsidR="00A735B5" w:rsidRDefault="00A735B5" w:rsidP="00815465"/>
          <w:p w:rsidR="00A735B5" w:rsidRDefault="00A735B5" w:rsidP="00815465"/>
        </w:tc>
      </w:tr>
      <w:tr w:rsidR="00A735B5" w:rsidTr="00815465">
        <w:tc>
          <w:tcPr>
            <w:tcW w:w="4390" w:type="dxa"/>
            <w:shd w:val="clear" w:color="auto" w:fill="D9D9D9" w:themeFill="background1" w:themeFillShade="D9"/>
          </w:tcPr>
          <w:p w:rsidR="00A735B5" w:rsidRPr="00954544" w:rsidRDefault="00A735B5" w:rsidP="00815465">
            <w:pPr>
              <w:rPr>
                <w:rFonts w:ascii="Arial" w:hAnsi="Arial" w:cs="Arial"/>
                <w:sz w:val="20"/>
              </w:rPr>
            </w:pPr>
            <w:r w:rsidRPr="00954544">
              <w:rPr>
                <w:rFonts w:ascii="Arial" w:hAnsi="Arial" w:cs="Arial"/>
                <w:sz w:val="20"/>
              </w:rPr>
              <w:t>Details of Salary</w:t>
            </w:r>
          </w:p>
        </w:tc>
        <w:tc>
          <w:tcPr>
            <w:tcW w:w="4627" w:type="dxa"/>
          </w:tcPr>
          <w:p w:rsidR="00A735B5" w:rsidRDefault="00A735B5" w:rsidP="00815465"/>
          <w:p w:rsidR="00A735B5" w:rsidRDefault="00A735B5" w:rsidP="00815465"/>
        </w:tc>
      </w:tr>
      <w:tr w:rsidR="00A735B5" w:rsidTr="00815465">
        <w:tc>
          <w:tcPr>
            <w:tcW w:w="4390" w:type="dxa"/>
            <w:shd w:val="clear" w:color="auto" w:fill="D9D9D9" w:themeFill="background1" w:themeFillShade="D9"/>
          </w:tcPr>
          <w:p w:rsidR="00A735B5" w:rsidRPr="00954544" w:rsidRDefault="00A735B5" w:rsidP="00815465">
            <w:pPr>
              <w:rPr>
                <w:rFonts w:ascii="Arial" w:hAnsi="Arial" w:cs="Arial"/>
                <w:sz w:val="20"/>
              </w:rPr>
            </w:pPr>
            <w:r w:rsidRPr="00954544">
              <w:rPr>
                <w:rFonts w:ascii="Arial" w:hAnsi="Arial" w:cs="Arial"/>
                <w:sz w:val="20"/>
              </w:rPr>
              <w:t>Details o</w:t>
            </w:r>
            <w:r w:rsidR="00597480">
              <w:rPr>
                <w:rFonts w:ascii="Arial" w:hAnsi="Arial" w:cs="Arial"/>
                <w:sz w:val="20"/>
              </w:rPr>
              <w:t>f any financial benefits to which</w:t>
            </w:r>
            <w:r w:rsidRPr="00954544">
              <w:rPr>
                <w:rFonts w:ascii="Arial" w:hAnsi="Arial" w:cs="Arial"/>
                <w:sz w:val="20"/>
              </w:rPr>
              <w:t xml:space="preserve"> the member of staff is entitles </w:t>
            </w:r>
          </w:p>
        </w:tc>
        <w:tc>
          <w:tcPr>
            <w:tcW w:w="4627" w:type="dxa"/>
          </w:tcPr>
          <w:p w:rsidR="00A735B5" w:rsidRDefault="00A735B5" w:rsidP="00815465"/>
          <w:p w:rsidR="00A735B5" w:rsidRDefault="00A735B5" w:rsidP="00815465"/>
          <w:p w:rsidR="00A735B5" w:rsidRDefault="00A735B5" w:rsidP="00815465"/>
        </w:tc>
      </w:tr>
      <w:tr w:rsidR="00A735B5" w:rsidTr="00815465">
        <w:tc>
          <w:tcPr>
            <w:tcW w:w="4390" w:type="dxa"/>
            <w:shd w:val="clear" w:color="auto" w:fill="D9D9D9" w:themeFill="background1" w:themeFillShade="D9"/>
          </w:tcPr>
          <w:p w:rsidR="00A735B5" w:rsidRPr="00954544" w:rsidRDefault="00A735B5" w:rsidP="00815465">
            <w:pPr>
              <w:rPr>
                <w:rFonts w:ascii="Arial" w:hAnsi="Arial" w:cs="Arial"/>
                <w:sz w:val="20"/>
              </w:rPr>
            </w:pPr>
            <w:r w:rsidRPr="00954544">
              <w:rPr>
                <w:rFonts w:ascii="Arial" w:hAnsi="Arial" w:cs="Arial"/>
                <w:sz w:val="20"/>
              </w:rPr>
              <w:t>Details of any safeguarding arrangements if they apply</w:t>
            </w:r>
            <w:bookmarkStart w:id="3" w:name="_GoBack"/>
            <w:bookmarkEnd w:id="3"/>
          </w:p>
        </w:tc>
        <w:tc>
          <w:tcPr>
            <w:tcW w:w="4627" w:type="dxa"/>
          </w:tcPr>
          <w:p w:rsidR="00A735B5" w:rsidRDefault="00A735B5" w:rsidP="00815465"/>
          <w:p w:rsidR="00A735B5" w:rsidRDefault="00A735B5" w:rsidP="00815465"/>
          <w:p w:rsidR="00A735B5" w:rsidRDefault="00A735B5" w:rsidP="00815465"/>
        </w:tc>
      </w:tr>
      <w:tr w:rsidR="00A735B5" w:rsidTr="00815465">
        <w:tc>
          <w:tcPr>
            <w:tcW w:w="4390" w:type="dxa"/>
            <w:shd w:val="clear" w:color="auto" w:fill="D9D9D9" w:themeFill="background1" w:themeFillShade="D9"/>
          </w:tcPr>
          <w:p w:rsidR="00A735B5" w:rsidRPr="00954544" w:rsidRDefault="00A735B5" w:rsidP="00815465">
            <w:pPr>
              <w:rPr>
                <w:rFonts w:ascii="Arial" w:hAnsi="Arial" w:cs="Arial"/>
                <w:sz w:val="20"/>
              </w:rPr>
            </w:pPr>
            <w:r w:rsidRPr="00954544">
              <w:rPr>
                <w:rFonts w:ascii="Arial" w:hAnsi="Arial" w:cs="Arial"/>
                <w:sz w:val="20"/>
              </w:rPr>
              <w:t xml:space="preserve">Details of any </w:t>
            </w:r>
            <w:proofErr w:type="spellStart"/>
            <w:r w:rsidRPr="00954544">
              <w:rPr>
                <w:rFonts w:ascii="Arial" w:hAnsi="Arial" w:cs="Arial"/>
                <w:sz w:val="20"/>
              </w:rPr>
              <w:t>TLE</w:t>
            </w:r>
            <w:proofErr w:type="spellEnd"/>
            <w:r w:rsidRPr="00954544">
              <w:rPr>
                <w:rFonts w:ascii="Arial" w:hAnsi="Arial" w:cs="Arial"/>
                <w:sz w:val="20"/>
              </w:rPr>
              <w:t xml:space="preserve"> if held</w:t>
            </w:r>
          </w:p>
          <w:p w:rsidR="00A735B5" w:rsidRPr="00954544" w:rsidRDefault="00A735B5" w:rsidP="00815465">
            <w:pPr>
              <w:pStyle w:val="ListParagraph"/>
              <w:rPr>
                <w:rFonts w:ascii="Arial" w:hAnsi="Arial" w:cs="Arial"/>
                <w:sz w:val="20"/>
              </w:rPr>
            </w:pPr>
          </w:p>
          <w:p w:rsidR="00A735B5" w:rsidRPr="00954544" w:rsidRDefault="00A735B5" w:rsidP="00815465">
            <w:pPr>
              <w:rPr>
                <w:rFonts w:ascii="Arial" w:hAnsi="Arial" w:cs="Arial"/>
                <w:sz w:val="20"/>
              </w:rPr>
            </w:pPr>
            <w:r w:rsidRPr="00954544">
              <w:rPr>
                <w:rFonts w:ascii="Arial" w:hAnsi="Arial" w:cs="Arial"/>
                <w:sz w:val="20"/>
              </w:rPr>
              <w:t>(this must include the following information)</w:t>
            </w:r>
          </w:p>
          <w:p w:rsidR="00A735B5" w:rsidRPr="00954544" w:rsidRDefault="00A735B5" w:rsidP="00815465">
            <w:pPr>
              <w:rPr>
                <w:rFonts w:ascii="Arial" w:hAnsi="Arial" w:cs="Arial"/>
                <w:sz w:val="20"/>
              </w:rPr>
            </w:pPr>
          </w:p>
          <w:p w:rsidR="00A735B5" w:rsidRPr="00954544" w:rsidRDefault="00A735B5" w:rsidP="00A735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954544">
              <w:rPr>
                <w:rFonts w:ascii="Arial" w:hAnsi="Arial" w:cs="Arial"/>
                <w:sz w:val="20"/>
              </w:rPr>
              <w:t>The value</w:t>
            </w:r>
          </w:p>
          <w:p w:rsidR="00A735B5" w:rsidRPr="00954544" w:rsidRDefault="00A735B5" w:rsidP="00815465">
            <w:pPr>
              <w:rPr>
                <w:rFonts w:ascii="Arial" w:hAnsi="Arial" w:cs="Arial"/>
                <w:sz w:val="20"/>
              </w:rPr>
            </w:pPr>
          </w:p>
          <w:p w:rsidR="00A735B5" w:rsidRPr="00954544" w:rsidRDefault="00A735B5" w:rsidP="00A735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954544">
              <w:rPr>
                <w:rFonts w:ascii="Arial" w:hAnsi="Arial" w:cs="Arial"/>
                <w:sz w:val="20"/>
              </w:rPr>
              <w:t>The nature of the significant responsibility for which it was awarded</w:t>
            </w:r>
          </w:p>
          <w:p w:rsidR="00A735B5" w:rsidRPr="00954544" w:rsidRDefault="00A735B5" w:rsidP="00815465">
            <w:pPr>
              <w:rPr>
                <w:rFonts w:ascii="Arial" w:hAnsi="Arial" w:cs="Arial"/>
                <w:sz w:val="20"/>
              </w:rPr>
            </w:pPr>
          </w:p>
          <w:p w:rsidR="00A735B5" w:rsidRPr="00954544" w:rsidRDefault="00A735B5" w:rsidP="00A735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954544">
              <w:rPr>
                <w:rFonts w:ascii="Arial" w:hAnsi="Arial" w:cs="Arial"/>
                <w:sz w:val="20"/>
              </w:rPr>
              <w:t xml:space="preserve">A note if the </w:t>
            </w:r>
            <w:proofErr w:type="spellStart"/>
            <w:r w:rsidRPr="00954544">
              <w:rPr>
                <w:rFonts w:ascii="Arial" w:hAnsi="Arial" w:cs="Arial"/>
                <w:sz w:val="20"/>
              </w:rPr>
              <w:t>TLR</w:t>
            </w:r>
            <w:proofErr w:type="spellEnd"/>
            <w:r w:rsidRPr="00954544">
              <w:rPr>
                <w:rFonts w:ascii="Arial" w:hAnsi="Arial" w:cs="Arial"/>
                <w:sz w:val="20"/>
              </w:rPr>
              <w:t xml:space="preserve"> was awarded whilst the teacher occupies another post in the absence of the post holder</w:t>
            </w:r>
          </w:p>
          <w:p w:rsidR="00A735B5" w:rsidRPr="00954544" w:rsidRDefault="00A735B5" w:rsidP="00815465">
            <w:pPr>
              <w:rPr>
                <w:rFonts w:ascii="Arial" w:hAnsi="Arial" w:cs="Arial"/>
                <w:sz w:val="20"/>
              </w:rPr>
            </w:pPr>
          </w:p>
          <w:p w:rsidR="00A735B5" w:rsidRPr="00954544" w:rsidRDefault="00A735B5" w:rsidP="00A735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954544">
              <w:rPr>
                <w:rFonts w:ascii="Arial" w:hAnsi="Arial" w:cs="Arial"/>
                <w:sz w:val="20"/>
              </w:rPr>
              <w:t>The date on which it will come to an end, including, where relevant, any circumstances in which (if occurring earlier than that date, it will come to an end)</w:t>
            </w:r>
          </w:p>
          <w:p w:rsidR="00A735B5" w:rsidRPr="00954544" w:rsidRDefault="00A735B5" w:rsidP="00815465">
            <w:pPr>
              <w:rPr>
                <w:rFonts w:ascii="Arial" w:hAnsi="Arial" w:cs="Arial"/>
                <w:sz w:val="20"/>
              </w:rPr>
            </w:pPr>
          </w:p>
          <w:p w:rsidR="00A735B5" w:rsidRPr="00954544" w:rsidRDefault="00A735B5" w:rsidP="00A735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954544">
              <w:rPr>
                <w:rFonts w:ascii="Arial" w:hAnsi="Arial" w:cs="Arial"/>
                <w:sz w:val="20"/>
              </w:rPr>
              <w:t xml:space="preserve">For </w:t>
            </w:r>
            <w:proofErr w:type="spellStart"/>
            <w:r w:rsidRPr="00954544">
              <w:rPr>
                <w:rFonts w:ascii="Arial" w:hAnsi="Arial" w:cs="Arial"/>
                <w:sz w:val="20"/>
              </w:rPr>
              <w:t>TLR3s</w:t>
            </w:r>
            <w:proofErr w:type="spellEnd"/>
            <w:r w:rsidRPr="00954544">
              <w:rPr>
                <w:rFonts w:ascii="Arial" w:hAnsi="Arial" w:cs="Arial"/>
                <w:sz w:val="20"/>
              </w:rPr>
              <w:t>, a statement that these will not be safe guarded.</w:t>
            </w:r>
          </w:p>
        </w:tc>
        <w:tc>
          <w:tcPr>
            <w:tcW w:w="4627" w:type="dxa"/>
          </w:tcPr>
          <w:p w:rsidR="00A735B5" w:rsidRDefault="00A735B5" w:rsidP="00815465"/>
        </w:tc>
      </w:tr>
    </w:tbl>
    <w:p w:rsidR="00A735B5" w:rsidRPr="00BB7988" w:rsidRDefault="00A735B5" w:rsidP="00A735B5"/>
    <w:p w:rsidR="00A735B5" w:rsidRPr="00A735B5" w:rsidRDefault="00A735B5" w:rsidP="00A735B5">
      <w:pPr>
        <w:rPr>
          <w:rFonts w:ascii="Arial" w:hAnsi="Arial" w:cs="Arial"/>
          <w:b/>
          <w:sz w:val="20"/>
        </w:rPr>
      </w:pPr>
    </w:p>
    <w:p w:rsidR="00816D40" w:rsidRDefault="00816D40" w:rsidP="00816D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6D40" w:rsidRDefault="00816D40" w:rsidP="00816D40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442F2B" w:rsidRDefault="00442F2B"/>
    <w:sectPr w:rsidR="00442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822"/>
    <w:multiLevelType w:val="hybridMultilevel"/>
    <w:tmpl w:val="00005991"/>
    <w:lvl w:ilvl="0" w:tplc="000040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CA"/>
    <w:multiLevelType w:val="hybridMultilevel"/>
    <w:tmpl w:val="00003699"/>
    <w:lvl w:ilvl="0" w:tplc="000009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753"/>
    <w:multiLevelType w:val="hybridMultilevel"/>
    <w:tmpl w:val="000060BF"/>
    <w:lvl w:ilvl="0" w:tplc="00005C6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772"/>
    <w:multiLevelType w:val="hybridMultilevel"/>
    <w:tmpl w:val="0000139D"/>
    <w:lvl w:ilvl="0" w:tplc="0000704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92C"/>
    <w:multiLevelType w:val="hybridMultilevel"/>
    <w:tmpl w:val="00004A80"/>
    <w:lvl w:ilvl="0" w:tplc="000018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98B"/>
    <w:multiLevelType w:val="hybridMultilevel"/>
    <w:tmpl w:val="0000121F"/>
    <w:lvl w:ilvl="0" w:tplc="000073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B0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EC0357"/>
    <w:multiLevelType w:val="hybridMultilevel"/>
    <w:tmpl w:val="AB3EF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40"/>
    <w:rsid w:val="000056C4"/>
    <w:rsid w:val="00442F2B"/>
    <w:rsid w:val="00597480"/>
    <w:rsid w:val="00816D40"/>
    <w:rsid w:val="00A7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6D1E"/>
  <w15:chartTrackingRefBased/>
  <w15:docId w15:val="{14A85932-118D-43DD-AD26-F7B80EAF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40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5B5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5B5"/>
    <w:rPr>
      <w:rFonts w:ascii="Arial" w:eastAsiaTheme="majorEastAsia" w:hAnsi="Arial" w:cstheme="majorBidi"/>
      <w:sz w:val="28"/>
      <w:szCs w:val="32"/>
    </w:rPr>
  </w:style>
  <w:style w:type="table" w:styleId="TableGrid">
    <w:name w:val="Table Grid"/>
    <w:basedOn w:val="TableNormal"/>
    <w:uiPriority w:val="39"/>
    <w:rsid w:val="00A7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5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Frings</dc:creator>
  <cp:keywords/>
  <dc:description/>
  <cp:lastModifiedBy>Olivia Frings</cp:lastModifiedBy>
  <cp:revision>3</cp:revision>
  <dcterms:created xsi:type="dcterms:W3CDTF">2018-10-17T15:19:00Z</dcterms:created>
  <dcterms:modified xsi:type="dcterms:W3CDTF">2018-10-22T21:07:00Z</dcterms:modified>
</cp:coreProperties>
</file>